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Default="00F01C3D" w:rsidP="00F01C3D">
      <w:pPr>
        <w:snapToGrid w:val="0"/>
        <w:spacing w:line="276" w:lineRule="auto"/>
        <w:jc w:val="right"/>
        <w:rPr>
          <w:b/>
          <w:bCs/>
          <w:sz w:val="24"/>
        </w:rPr>
      </w:pPr>
      <w:r w:rsidRPr="00942D11">
        <w:rPr>
          <w:b/>
          <w:bCs/>
          <w:sz w:val="24"/>
        </w:rPr>
        <w:t>令和〇年〇月〇日</w:t>
      </w:r>
    </w:p>
    <w:p w14:paraId="0A722C20" w14:textId="681500E7" w:rsidR="00F01C3D" w:rsidRDefault="00F01C3D" w:rsidP="00F01C3D">
      <w:pPr>
        <w:snapToGrid w:val="0"/>
        <w:spacing w:line="276" w:lineRule="auto"/>
        <w:jc w:val="left"/>
        <w:rPr>
          <w:b/>
          <w:bCs/>
          <w:sz w:val="24"/>
        </w:rPr>
      </w:pPr>
      <w:r w:rsidRPr="00F01C3D">
        <w:rPr>
          <w:b/>
          <w:bCs/>
          <w:sz w:val="24"/>
        </w:rPr>
        <w:t>社員各位</w:t>
      </w:r>
    </w:p>
    <w:p w14:paraId="79F91144" w14:textId="3135AAC1" w:rsidR="00356DBC" w:rsidRDefault="00F01C3D" w:rsidP="00F01C3D">
      <w:pPr>
        <w:snapToGrid w:val="0"/>
        <w:spacing w:line="276" w:lineRule="auto"/>
        <w:jc w:val="right"/>
        <w:rPr>
          <w:b/>
          <w:bCs/>
          <w:sz w:val="24"/>
        </w:rPr>
      </w:pPr>
      <w:r>
        <w:rPr>
          <w:rFonts w:hint="eastAsia"/>
          <w:b/>
          <w:bCs/>
          <w:sz w:val="24"/>
        </w:rPr>
        <w:t>総務課</w:t>
      </w:r>
    </w:p>
    <w:p w14:paraId="38E278B2" w14:textId="060E08C0" w:rsidR="00942D11" w:rsidRDefault="00F01C3D" w:rsidP="00F01C3D">
      <w:pPr>
        <w:adjustRightInd w:val="0"/>
        <w:snapToGrid w:val="0"/>
        <w:spacing w:beforeLines="50" w:before="180" w:afterLines="50" w:after="180"/>
        <w:jc w:val="center"/>
        <w:rPr>
          <w:b/>
          <w:bCs/>
          <w:sz w:val="24"/>
        </w:rPr>
      </w:pPr>
      <w:r w:rsidRPr="00F01C3D">
        <w:rPr>
          <w:b/>
          <w:bCs/>
          <w:sz w:val="32"/>
          <w:szCs w:val="32"/>
        </w:rPr>
        <w:t>夏季休暇実施のお知らせ</w:t>
      </w:r>
    </w:p>
    <w:p w14:paraId="27271029" w14:textId="77777777" w:rsidR="00F01C3D" w:rsidRPr="00F01C3D" w:rsidRDefault="00F01C3D" w:rsidP="00F01C3D">
      <w:pPr>
        <w:adjustRightInd w:val="0"/>
        <w:snapToGrid w:val="0"/>
        <w:spacing w:line="276" w:lineRule="auto"/>
        <w:rPr>
          <w:b/>
          <w:bCs/>
          <w:sz w:val="24"/>
        </w:rPr>
      </w:pPr>
      <w:r w:rsidRPr="00F01C3D">
        <w:rPr>
          <w:rFonts w:hint="eastAsia"/>
          <w:b/>
          <w:bCs/>
          <w:sz w:val="24"/>
        </w:rPr>
        <w:t>平素より当社の業務運営にご協力賜り、厚く御礼申し上げます。</w:t>
      </w:r>
    </w:p>
    <w:p w14:paraId="20A3BA21" w14:textId="77777777" w:rsidR="00F01C3D" w:rsidRPr="00F01C3D" w:rsidRDefault="00F01C3D" w:rsidP="00F01C3D">
      <w:pPr>
        <w:adjustRightInd w:val="0"/>
        <w:snapToGrid w:val="0"/>
        <w:spacing w:line="276" w:lineRule="auto"/>
        <w:rPr>
          <w:b/>
          <w:bCs/>
          <w:sz w:val="24"/>
        </w:rPr>
      </w:pPr>
      <w:r w:rsidRPr="00F01C3D">
        <w:rPr>
          <w:rFonts w:hint="eastAsia"/>
          <w:b/>
          <w:bCs/>
          <w:sz w:val="24"/>
        </w:rPr>
        <w:t>今年度の夏季休暇につきまして、下記のとおり実施することとなりましたのでご案内いたします。</w:t>
      </w:r>
    </w:p>
    <w:p w14:paraId="44285789" w14:textId="77777777" w:rsidR="00F01C3D" w:rsidRPr="00F01C3D" w:rsidRDefault="00F01C3D" w:rsidP="00F01C3D">
      <w:pPr>
        <w:adjustRightInd w:val="0"/>
        <w:snapToGrid w:val="0"/>
        <w:spacing w:line="276" w:lineRule="auto"/>
        <w:rPr>
          <w:b/>
          <w:bCs/>
          <w:sz w:val="24"/>
        </w:rPr>
      </w:pPr>
      <w:r w:rsidRPr="00F01C3D">
        <w:rPr>
          <w:rFonts w:hint="eastAsia"/>
          <w:b/>
          <w:bCs/>
          <w:sz w:val="24"/>
        </w:rPr>
        <w:t>心身のリフレッシュと、ご家族との時間の充実を図っていただく大切な機会となりますので、各自計画的な取得をお願いいたします。</w:t>
      </w:r>
    </w:p>
    <w:p w14:paraId="1CDCFD84" w14:textId="77777777" w:rsidR="00F01C3D" w:rsidRPr="00F01C3D" w:rsidRDefault="00F01C3D" w:rsidP="00F01C3D">
      <w:pPr>
        <w:adjustRightInd w:val="0"/>
        <w:snapToGrid w:val="0"/>
        <w:spacing w:beforeLines="50" w:before="180" w:line="276" w:lineRule="auto"/>
        <w:rPr>
          <w:b/>
          <w:bCs/>
          <w:sz w:val="24"/>
        </w:rPr>
      </w:pPr>
      <w:r w:rsidRPr="00F01C3D">
        <w:rPr>
          <w:rFonts w:hint="eastAsia"/>
          <w:b/>
          <w:bCs/>
          <w:sz w:val="24"/>
        </w:rPr>
        <w:t>なお、休暇期間中も一部業務の継続が必要となる部署がありますので、業務に支障が生じないよう、部門ごとに調整のうえご対応くださいますようお願い申し上げます。</w:t>
      </w:r>
    </w:p>
    <w:p w14:paraId="5AC289C7" w14:textId="77777777" w:rsidR="00F01C3D" w:rsidRPr="00F01C3D" w:rsidRDefault="00F01C3D" w:rsidP="00F01C3D">
      <w:pPr>
        <w:adjustRightInd w:val="0"/>
        <w:snapToGrid w:val="0"/>
        <w:spacing w:beforeLines="50" w:before="180" w:afterLines="50" w:after="180" w:line="276" w:lineRule="auto"/>
        <w:jc w:val="center"/>
        <w:rPr>
          <w:b/>
          <w:bCs/>
          <w:sz w:val="24"/>
        </w:rPr>
      </w:pPr>
      <w:r w:rsidRPr="00F01C3D">
        <w:rPr>
          <w:rFonts w:hint="eastAsia"/>
          <w:b/>
          <w:bCs/>
          <w:sz w:val="24"/>
        </w:rPr>
        <w:t>記</w:t>
      </w:r>
    </w:p>
    <w:p w14:paraId="230F8E55" w14:textId="2A754FF6" w:rsidR="00F01C3D" w:rsidRPr="00F01C3D" w:rsidRDefault="00F01C3D" w:rsidP="00F01C3D">
      <w:pPr>
        <w:adjustRightInd w:val="0"/>
        <w:snapToGrid w:val="0"/>
        <w:spacing w:line="276" w:lineRule="auto"/>
        <w:rPr>
          <w:b/>
          <w:bCs/>
          <w:sz w:val="24"/>
        </w:rPr>
      </w:pPr>
      <w:r w:rsidRPr="00F01C3D">
        <w:rPr>
          <w:rFonts w:hint="eastAsia"/>
          <w:b/>
          <w:bCs/>
          <w:sz w:val="24"/>
        </w:rPr>
        <w:t>1</w:t>
      </w:r>
      <w:r w:rsidRPr="00F01C3D">
        <w:rPr>
          <w:rFonts w:hint="eastAsia"/>
          <w:b/>
          <w:bCs/>
          <w:sz w:val="24"/>
        </w:rPr>
        <w:t>．実施期間</w:t>
      </w:r>
      <w:r>
        <w:rPr>
          <w:b/>
          <w:bCs/>
          <w:sz w:val="24"/>
        </w:rPr>
        <w:tab/>
      </w:r>
      <w:r w:rsidRPr="00F01C3D">
        <w:rPr>
          <w:rFonts w:hint="eastAsia"/>
          <w:b/>
          <w:bCs/>
          <w:sz w:val="24"/>
        </w:rPr>
        <w:t>令和○年○月○日から令和○年○月○日までの間</w:t>
      </w:r>
    </w:p>
    <w:p w14:paraId="78DB885D" w14:textId="75607615" w:rsidR="00F01C3D" w:rsidRPr="00F01C3D" w:rsidRDefault="00F01C3D" w:rsidP="00F01C3D">
      <w:pPr>
        <w:adjustRightInd w:val="0"/>
        <w:snapToGrid w:val="0"/>
        <w:spacing w:beforeLines="50" w:before="180" w:line="276" w:lineRule="auto"/>
        <w:ind w:left="1699" w:hangingChars="705" w:hanging="1699"/>
        <w:rPr>
          <w:b/>
          <w:bCs/>
          <w:sz w:val="24"/>
        </w:rPr>
      </w:pPr>
      <w:r w:rsidRPr="00F01C3D">
        <w:rPr>
          <w:rFonts w:hint="eastAsia"/>
          <w:b/>
          <w:bCs/>
          <w:sz w:val="24"/>
        </w:rPr>
        <w:t>2</w:t>
      </w:r>
      <w:r w:rsidRPr="00F01C3D">
        <w:rPr>
          <w:rFonts w:hint="eastAsia"/>
          <w:b/>
          <w:bCs/>
          <w:sz w:val="24"/>
        </w:rPr>
        <w:t>．休暇日数</w:t>
      </w:r>
      <w:r>
        <w:rPr>
          <w:b/>
          <w:bCs/>
          <w:sz w:val="24"/>
        </w:rPr>
        <w:tab/>
      </w:r>
      <w:r w:rsidRPr="00F01C3D">
        <w:rPr>
          <w:rFonts w:hint="eastAsia"/>
          <w:b/>
          <w:bCs/>
          <w:sz w:val="24"/>
        </w:rPr>
        <w:t>上記期間中に、一人あたり連続または分割して</w:t>
      </w:r>
      <w:r w:rsidR="005D2405">
        <w:rPr>
          <w:rFonts w:hint="eastAsia"/>
          <w:b/>
          <w:bCs/>
          <w:sz w:val="24"/>
        </w:rPr>
        <w:t>4</w:t>
      </w:r>
      <w:r w:rsidRPr="00F01C3D">
        <w:rPr>
          <w:rFonts w:hint="eastAsia"/>
          <w:b/>
          <w:bCs/>
          <w:sz w:val="24"/>
        </w:rPr>
        <w:t>日間取得するものとします。</w:t>
      </w:r>
    </w:p>
    <w:p w14:paraId="633876DC" w14:textId="77777777" w:rsidR="00F01C3D" w:rsidRPr="00F01C3D" w:rsidRDefault="00F01C3D" w:rsidP="00F01C3D">
      <w:pPr>
        <w:adjustRightInd w:val="0"/>
        <w:snapToGrid w:val="0"/>
        <w:spacing w:beforeLines="50" w:before="180" w:line="276" w:lineRule="auto"/>
        <w:rPr>
          <w:b/>
          <w:bCs/>
          <w:sz w:val="24"/>
        </w:rPr>
      </w:pPr>
      <w:r w:rsidRPr="00F01C3D">
        <w:rPr>
          <w:rFonts w:hint="eastAsia"/>
          <w:b/>
          <w:bCs/>
          <w:sz w:val="24"/>
        </w:rPr>
        <w:t>3</w:t>
      </w:r>
      <w:r w:rsidRPr="00F01C3D">
        <w:rPr>
          <w:rFonts w:hint="eastAsia"/>
          <w:b/>
          <w:bCs/>
          <w:sz w:val="24"/>
        </w:rPr>
        <w:t>．休暇の取扱い</w:t>
      </w:r>
    </w:p>
    <w:p w14:paraId="0834C15F"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1</w:t>
      </w:r>
      <w:r w:rsidRPr="00F01C3D">
        <w:rPr>
          <w:rFonts w:hint="eastAsia"/>
          <w:b/>
          <w:bCs/>
          <w:sz w:val="24"/>
        </w:rPr>
        <w:t>）夏季休暇は年次有給休暇とは別枠の特別休暇として付与します。</w:t>
      </w:r>
    </w:p>
    <w:p w14:paraId="6AEB1F1E"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2</w:t>
      </w:r>
      <w:r w:rsidRPr="00F01C3D">
        <w:rPr>
          <w:rFonts w:hint="eastAsia"/>
          <w:b/>
          <w:bCs/>
          <w:sz w:val="24"/>
        </w:rPr>
        <w:t>）取得日については、所属長と事前に相談し、業務に支障のない範囲で決定してください。</w:t>
      </w:r>
    </w:p>
    <w:p w14:paraId="5915B849"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3</w:t>
      </w:r>
      <w:r w:rsidRPr="00F01C3D">
        <w:rPr>
          <w:rFonts w:hint="eastAsia"/>
          <w:b/>
          <w:bCs/>
          <w:sz w:val="24"/>
        </w:rPr>
        <w:t>）同一部署内で休暇が集中しないよう、シフト表等を用いて計画的に調整を行ってください。</w:t>
      </w:r>
    </w:p>
    <w:p w14:paraId="3D94F59D" w14:textId="77777777" w:rsidR="00F01C3D" w:rsidRPr="00F01C3D" w:rsidRDefault="00F01C3D" w:rsidP="00F01C3D">
      <w:pPr>
        <w:adjustRightInd w:val="0"/>
        <w:snapToGrid w:val="0"/>
        <w:spacing w:beforeLines="50" w:before="180" w:line="276" w:lineRule="auto"/>
        <w:rPr>
          <w:b/>
          <w:bCs/>
          <w:sz w:val="24"/>
        </w:rPr>
      </w:pPr>
      <w:r w:rsidRPr="00F01C3D">
        <w:rPr>
          <w:rFonts w:hint="eastAsia"/>
          <w:b/>
          <w:bCs/>
          <w:sz w:val="24"/>
        </w:rPr>
        <w:t>4</w:t>
      </w:r>
      <w:r w:rsidRPr="00F01C3D">
        <w:rPr>
          <w:rFonts w:hint="eastAsia"/>
          <w:b/>
          <w:bCs/>
          <w:sz w:val="24"/>
        </w:rPr>
        <w:t>．業務引き継ぎ等</w:t>
      </w:r>
    </w:p>
    <w:p w14:paraId="169F4B8C"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1</w:t>
      </w:r>
      <w:r w:rsidRPr="00F01C3D">
        <w:rPr>
          <w:rFonts w:hint="eastAsia"/>
          <w:b/>
          <w:bCs/>
          <w:sz w:val="24"/>
        </w:rPr>
        <w:t>）休暇前に担当案件の進捗状況を整理し、必要に応じて同僚・後任者への引き継ぎを行ってください。</w:t>
      </w:r>
    </w:p>
    <w:p w14:paraId="78220695"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2</w:t>
      </w:r>
      <w:r w:rsidRPr="00F01C3D">
        <w:rPr>
          <w:rFonts w:hint="eastAsia"/>
          <w:b/>
          <w:bCs/>
          <w:sz w:val="24"/>
        </w:rPr>
        <w:t>）お取引先への対応が必要な場合は、休暇期間・緊急時の連絡窓口を事前に共有してください。</w:t>
      </w:r>
    </w:p>
    <w:p w14:paraId="4C638255" w14:textId="77777777" w:rsidR="00F01C3D" w:rsidRPr="00F01C3D" w:rsidRDefault="00F01C3D" w:rsidP="00F01C3D">
      <w:pPr>
        <w:adjustRightInd w:val="0"/>
        <w:snapToGrid w:val="0"/>
        <w:spacing w:line="276" w:lineRule="auto"/>
        <w:ind w:left="851" w:hangingChars="353" w:hanging="851"/>
        <w:rPr>
          <w:b/>
          <w:bCs/>
          <w:sz w:val="24"/>
        </w:rPr>
      </w:pPr>
      <w:r w:rsidRPr="00F01C3D">
        <w:rPr>
          <w:rFonts w:hint="eastAsia"/>
          <w:b/>
          <w:bCs/>
          <w:sz w:val="24"/>
        </w:rPr>
        <w:t xml:space="preserve">　（</w:t>
      </w:r>
      <w:r w:rsidRPr="00F01C3D">
        <w:rPr>
          <w:rFonts w:hint="eastAsia"/>
          <w:b/>
          <w:bCs/>
          <w:sz w:val="24"/>
        </w:rPr>
        <w:t>3</w:t>
      </w:r>
      <w:r w:rsidRPr="00F01C3D">
        <w:rPr>
          <w:rFonts w:hint="eastAsia"/>
          <w:b/>
          <w:bCs/>
          <w:sz w:val="24"/>
        </w:rPr>
        <w:t>）休暇中の会社携帯・メールの対応方針（緊急時のみ応答等）については、部署方針に従ってください。</w:t>
      </w:r>
    </w:p>
    <w:p w14:paraId="2D9C827C" w14:textId="77777777" w:rsidR="00F01C3D" w:rsidRPr="00F01C3D" w:rsidRDefault="00F01C3D" w:rsidP="00F01C3D">
      <w:pPr>
        <w:adjustRightInd w:val="0"/>
        <w:snapToGrid w:val="0"/>
        <w:spacing w:beforeLines="50" w:before="180" w:line="276" w:lineRule="auto"/>
        <w:rPr>
          <w:b/>
          <w:bCs/>
          <w:sz w:val="24"/>
        </w:rPr>
      </w:pPr>
      <w:r w:rsidRPr="00F01C3D">
        <w:rPr>
          <w:rFonts w:hint="eastAsia"/>
          <w:b/>
          <w:bCs/>
          <w:sz w:val="24"/>
        </w:rPr>
        <w:t>5</w:t>
      </w:r>
      <w:r w:rsidRPr="00F01C3D">
        <w:rPr>
          <w:rFonts w:hint="eastAsia"/>
          <w:b/>
          <w:bCs/>
          <w:sz w:val="24"/>
        </w:rPr>
        <w:t>．その他</w:t>
      </w:r>
    </w:p>
    <w:p w14:paraId="68469926" w14:textId="77777777" w:rsidR="00F01C3D" w:rsidRPr="00F01C3D" w:rsidRDefault="00F01C3D" w:rsidP="00F01C3D">
      <w:pPr>
        <w:adjustRightInd w:val="0"/>
        <w:snapToGrid w:val="0"/>
        <w:spacing w:line="276" w:lineRule="auto"/>
        <w:ind w:left="566" w:hangingChars="235" w:hanging="566"/>
        <w:rPr>
          <w:b/>
          <w:bCs/>
          <w:sz w:val="24"/>
        </w:rPr>
      </w:pPr>
      <w:r w:rsidRPr="00F01C3D">
        <w:rPr>
          <w:rFonts w:hint="eastAsia"/>
          <w:b/>
          <w:bCs/>
          <w:sz w:val="24"/>
        </w:rPr>
        <w:t xml:space="preserve">　・夏季休暇の取得状況は、年末の有給休暇取得状況とあわせて確認いたします。計画的な取得にご協力ください。</w:t>
      </w:r>
    </w:p>
    <w:p w14:paraId="776E394B" w14:textId="77777777" w:rsidR="00F01C3D" w:rsidRPr="00F01C3D" w:rsidRDefault="00F01C3D" w:rsidP="00F01C3D">
      <w:pPr>
        <w:adjustRightInd w:val="0"/>
        <w:snapToGrid w:val="0"/>
        <w:spacing w:line="276" w:lineRule="auto"/>
        <w:ind w:left="566" w:hangingChars="235" w:hanging="566"/>
        <w:rPr>
          <w:b/>
          <w:bCs/>
          <w:sz w:val="24"/>
        </w:rPr>
      </w:pPr>
      <w:r w:rsidRPr="00F01C3D">
        <w:rPr>
          <w:rFonts w:hint="eastAsia"/>
          <w:b/>
          <w:bCs/>
          <w:sz w:val="24"/>
        </w:rPr>
        <w:t xml:space="preserve">　・運用上不明な点がある場合は、総務部○○までお問い合わせください。</w:t>
      </w:r>
    </w:p>
    <w:p w14:paraId="2CBE810E" w14:textId="35FF1587" w:rsidR="00AD17CA" w:rsidRDefault="00F01C3D" w:rsidP="00F01C3D">
      <w:pPr>
        <w:adjustRightInd w:val="0"/>
        <w:snapToGrid w:val="0"/>
        <w:spacing w:line="276" w:lineRule="auto"/>
        <w:jc w:val="right"/>
        <w:rPr>
          <w:b/>
          <w:bCs/>
          <w:sz w:val="24"/>
        </w:rPr>
      </w:pPr>
      <w:r w:rsidRPr="00F01C3D">
        <w:rPr>
          <w:rFonts w:hint="eastAsia"/>
          <w:b/>
          <w:bCs/>
          <w:sz w:val="24"/>
        </w:rPr>
        <w:t>以上</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5366" w14:textId="77777777" w:rsidR="003439DA" w:rsidRDefault="003439DA" w:rsidP="00EE11D2">
      <w:r>
        <w:separator/>
      </w:r>
    </w:p>
  </w:endnote>
  <w:endnote w:type="continuationSeparator" w:id="0">
    <w:p w14:paraId="1D448070" w14:textId="77777777" w:rsidR="003439DA" w:rsidRDefault="003439DA"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7382" w14:textId="77777777" w:rsidR="003439DA" w:rsidRDefault="003439DA" w:rsidP="00EE11D2">
      <w:r>
        <w:separator/>
      </w:r>
    </w:p>
  </w:footnote>
  <w:footnote w:type="continuationSeparator" w:id="0">
    <w:p w14:paraId="1A2F062C" w14:textId="77777777" w:rsidR="003439DA" w:rsidRDefault="003439DA"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B5EEF"/>
    <w:rsid w:val="001E7F79"/>
    <w:rsid w:val="00224583"/>
    <w:rsid w:val="002815FB"/>
    <w:rsid w:val="00281A8E"/>
    <w:rsid w:val="002B21BD"/>
    <w:rsid w:val="002C7013"/>
    <w:rsid w:val="002E22D0"/>
    <w:rsid w:val="002F14C3"/>
    <w:rsid w:val="002F1FAC"/>
    <w:rsid w:val="00313B64"/>
    <w:rsid w:val="003439DA"/>
    <w:rsid w:val="003560CF"/>
    <w:rsid w:val="00356DBC"/>
    <w:rsid w:val="00364C09"/>
    <w:rsid w:val="003D6BB0"/>
    <w:rsid w:val="003F5FC6"/>
    <w:rsid w:val="003F680E"/>
    <w:rsid w:val="00415359"/>
    <w:rsid w:val="004343A0"/>
    <w:rsid w:val="00452ADC"/>
    <w:rsid w:val="00471330"/>
    <w:rsid w:val="004752E3"/>
    <w:rsid w:val="00485869"/>
    <w:rsid w:val="004A2172"/>
    <w:rsid w:val="004B041A"/>
    <w:rsid w:val="004C08F2"/>
    <w:rsid w:val="004C19C9"/>
    <w:rsid w:val="0055450F"/>
    <w:rsid w:val="00562E05"/>
    <w:rsid w:val="005D2405"/>
    <w:rsid w:val="005F5404"/>
    <w:rsid w:val="00607863"/>
    <w:rsid w:val="006166D4"/>
    <w:rsid w:val="006408D6"/>
    <w:rsid w:val="00643608"/>
    <w:rsid w:val="00664B07"/>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363E4"/>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01C3D"/>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26</cp:revision>
  <dcterms:created xsi:type="dcterms:W3CDTF">2022-05-19T01:59:00Z</dcterms:created>
  <dcterms:modified xsi:type="dcterms:W3CDTF">2026-03-07T10:58:00Z</dcterms:modified>
</cp:coreProperties>
</file>